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7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/>
        </w:rPr>
      </w:pPr>
    </w:p>
    <w:p w14:paraId="35A23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 w:bidi="ar-SA"/>
        </w:rPr>
      </w:pPr>
      <w:r>
        <w:rPr>
          <w:rFonts w:hint="eastAsia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/>
        </w:rPr>
        <w:t>慢性病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>适宜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 w:bidi="ar-SA"/>
        </w:rPr>
        <w:t>技术与服务推广</w:t>
      </w:r>
    </w:p>
    <w:p w14:paraId="0E90CE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宋体"/>
          <w:b/>
          <w:bCs/>
          <w:spacing w:val="-43"/>
          <w:sz w:val="55"/>
          <w:szCs w:val="55"/>
          <w:lang w:val="en-US" w:eastAsia="zh-CN"/>
        </w:rPr>
      </w:pPr>
      <w:r>
        <w:rPr>
          <w:b/>
          <w:bCs/>
          <w:spacing w:val="-43"/>
          <w:sz w:val="55"/>
          <w:szCs w:val="55"/>
        </w:rPr>
        <w:t>申</w:t>
      </w:r>
      <w:r>
        <w:rPr>
          <w:spacing w:val="31"/>
          <w:sz w:val="55"/>
          <w:szCs w:val="55"/>
        </w:rPr>
        <w:t xml:space="preserve"> </w:t>
      </w:r>
      <w:r>
        <w:rPr>
          <w:b/>
          <w:bCs/>
          <w:spacing w:val="-43"/>
          <w:sz w:val="55"/>
          <w:szCs w:val="55"/>
        </w:rPr>
        <w:t xml:space="preserve"> 报  </w:t>
      </w:r>
      <w:r>
        <w:rPr>
          <w:rFonts w:hint="eastAsia"/>
          <w:b/>
          <w:bCs/>
          <w:spacing w:val="-43"/>
          <w:sz w:val="55"/>
          <w:szCs w:val="55"/>
          <w:lang w:val="en-US" w:eastAsia="zh-CN"/>
        </w:rPr>
        <w:t>表</w:t>
      </w:r>
    </w:p>
    <w:p w14:paraId="2FF4D2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b/>
          <w:bCs/>
          <w:spacing w:val="-43"/>
          <w:sz w:val="55"/>
          <w:szCs w:val="55"/>
        </w:rPr>
      </w:pPr>
    </w:p>
    <w:p w14:paraId="51E82022">
      <w:pPr>
        <w:pStyle w:val="2"/>
        <w:spacing w:before="71" w:line="220" w:lineRule="auto"/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</w:pP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>推广</w:t>
      </w: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 w:bidi="ar-SA"/>
        </w:rPr>
        <w:t>技术/服务</w:t>
      </w: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>名称</w:t>
      </w: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u w:val="single"/>
          <w:lang w:val="en-US" w:eastAsia="en-US" w:bidi="ar-SA"/>
        </w:rPr>
        <w:t xml:space="preserve">                              </w:t>
      </w: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 xml:space="preserve">   </w:t>
      </w:r>
    </w:p>
    <w:p w14:paraId="5C099305">
      <w:pPr>
        <w:spacing w:line="259" w:lineRule="auto"/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</w:pPr>
    </w:p>
    <w:p w14:paraId="366A64D0">
      <w:pPr>
        <w:spacing w:line="260" w:lineRule="auto"/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</w:pPr>
    </w:p>
    <w:p w14:paraId="479D14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b/>
          <w:bCs/>
          <w:spacing w:val="-43"/>
          <w:sz w:val="55"/>
          <w:szCs w:val="55"/>
        </w:rPr>
      </w:pP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>申 报 单 位</w:t>
      </w: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u w:val="single"/>
          <w:lang w:val="en-US" w:eastAsia="en-US" w:bidi="ar-SA"/>
        </w:rPr>
        <w:t xml:space="preserve">                           </w:t>
      </w: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u w:val="single"/>
          <w:lang w:val="en-US" w:eastAsia="zh-CN" w:bidi="ar-SA"/>
        </w:rPr>
        <w:t>（盖章）</w:t>
      </w: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 xml:space="preserve"> </w:t>
      </w:r>
      <w:r>
        <w:rPr>
          <w:spacing w:val="1"/>
        </w:rPr>
        <w:t xml:space="preserve"> </w:t>
      </w:r>
    </w:p>
    <w:p w14:paraId="7E1525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b/>
          <w:bCs/>
          <w:spacing w:val="-43"/>
          <w:sz w:val="55"/>
          <w:szCs w:val="55"/>
        </w:rPr>
      </w:pPr>
    </w:p>
    <w:p w14:paraId="189A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 w:bidi="ar-SA"/>
        </w:rPr>
      </w:pP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>填表日期</w:t>
      </w:r>
      <w:r>
        <w:rPr>
          <w:rFonts w:hint="default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>​：</w:t>
      </w: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u w:val="single"/>
          <w:lang w:val="en-US" w:eastAsia="zh-CN" w:bidi="ar-SA"/>
        </w:rPr>
        <w:t xml:space="preserve">          </w:t>
      </w:r>
      <w:r>
        <w:rPr>
          <w:rFonts w:hint="default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>年</w:t>
      </w: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u w:val="single"/>
          <w:lang w:val="en-US" w:eastAsia="zh-CN" w:bidi="ar-SA"/>
        </w:rPr>
        <w:t xml:space="preserve">        </w:t>
      </w:r>
      <w:r>
        <w:rPr>
          <w:rFonts w:hint="default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>月</w:t>
      </w:r>
      <w:r>
        <w:rPr>
          <w:rFonts w:hint="eastAsia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u w:val="single"/>
          <w:lang w:val="en-US" w:eastAsia="zh-CN" w:bidi="ar-SA"/>
        </w:rPr>
        <w:t xml:space="preserve">         </w:t>
      </w:r>
      <w:r>
        <w:rPr>
          <w:rFonts w:hint="default" w:ascii="Calibri" w:hAnsi="Calibri" w:eastAsia="仿宋_GB2312" w:cs="Times New Roman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>日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 w:bidi="ar-SA"/>
        </w:rPr>
        <w:t xml:space="preserve"> </w:t>
      </w:r>
    </w:p>
    <w:p w14:paraId="69DB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 w:bidi="ar-SA"/>
        </w:rPr>
      </w:pPr>
    </w:p>
    <w:p w14:paraId="28366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 w:bidi="ar-SA"/>
        </w:rPr>
      </w:pPr>
    </w:p>
    <w:p w14:paraId="59DF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 w:bidi="ar-SA"/>
        </w:rPr>
      </w:pPr>
    </w:p>
    <w:p w14:paraId="7A9BD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 w:bidi="ar-SA"/>
        </w:rPr>
        <w:t>二○二五年</w:t>
      </w:r>
    </w:p>
    <w:p w14:paraId="5CBEC255">
      <w:pPr>
        <w:jc w:val="center"/>
        <w:rPr>
          <w:rFonts w:hint="eastAsia" w:ascii="仿宋" w:hAnsi="仿宋" w:eastAsia="仿宋" w:cs="楷体"/>
          <w:szCs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992" w:gutter="113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7"/>
        <w:tblpPr w:leftFromText="180" w:rightFromText="180" w:vertAnchor="text" w:horzAnchor="page" w:tblpXSpec="center" w:tblpY="116"/>
        <w:tblOverlap w:val="never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938"/>
        <w:gridCol w:w="1803"/>
        <w:gridCol w:w="595"/>
        <w:gridCol w:w="264"/>
        <w:gridCol w:w="1292"/>
        <w:gridCol w:w="1338"/>
        <w:gridCol w:w="779"/>
      </w:tblGrid>
      <w:tr w14:paraId="66339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8"/>
            <w:vAlign w:val="center"/>
          </w:tcPr>
          <w:p w14:paraId="0933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一、推广技术服务基本情况</w:t>
            </w:r>
          </w:p>
        </w:tc>
      </w:tr>
      <w:tr w14:paraId="37B6A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86" w:type="pct"/>
            <w:vAlign w:val="center"/>
          </w:tcPr>
          <w:p w14:paraId="0EE56B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技术服务</w:t>
            </w: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4213" w:type="pct"/>
            <w:gridSpan w:val="7"/>
            <w:vAlign w:val="center"/>
          </w:tcPr>
          <w:p w14:paraId="533E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64D8B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86" w:type="pct"/>
            <w:vMerge w:val="restart"/>
            <w:tcBorders>
              <w:bottom w:val="nil"/>
            </w:tcBorders>
            <w:vAlign w:val="center"/>
          </w:tcPr>
          <w:p w14:paraId="1CD661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申报单位</w:t>
            </w:r>
          </w:p>
        </w:tc>
        <w:tc>
          <w:tcPr>
            <w:tcW w:w="564" w:type="pct"/>
            <w:vAlign w:val="center"/>
          </w:tcPr>
          <w:p w14:paraId="466447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名称</w:t>
            </w:r>
          </w:p>
        </w:tc>
        <w:tc>
          <w:tcPr>
            <w:tcW w:w="3648" w:type="pct"/>
            <w:gridSpan w:val="6"/>
            <w:vAlign w:val="center"/>
          </w:tcPr>
          <w:p w14:paraId="7BDB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DC23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86" w:type="pct"/>
            <w:vMerge w:val="continue"/>
            <w:tcBorders>
              <w:top w:val="nil"/>
              <w:bottom w:val="nil"/>
            </w:tcBorders>
            <w:vAlign w:val="center"/>
          </w:tcPr>
          <w:p w14:paraId="677A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8E0B64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邮政编码</w:t>
            </w:r>
          </w:p>
        </w:tc>
        <w:tc>
          <w:tcPr>
            <w:tcW w:w="1442" w:type="pct"/>
            <w:gridSpan w:val="2"/>
            <w:vAlign w:val="center"/>
          </w:tcPr>
          <w:p w14:paraId="365D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36" w:type="pct"/>
            <w:gridSpan w:val="2"/>
            <w:vAlign w:val="center"/>
          </w:tcPr>
          <w:p w14:paraId="6C6749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270" w:type="pct"/>
            <w:gridSpan w:val="2"/>
            <w:vAlign w:val="center"/>
          </w:tcPr>
          <w:p w14:paraId="40C58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36F3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86" w:type="pct"/>
            <w:vMerge w:val="continue"/>
            <w:tcBorders>
              <w:top w:val="nil"/>
            </w:tcBorders>
            <w:vAlign w:val="center"/>
          </w:tcPr>
          <w:p w14:paraId="36F9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54CAF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3648" w:type="pct"/>
            <w:gridSpan w:val="6"/>
            <w:vAlign w:val="center"/>
          </w:tcPr>
          <w:p w14:paraId="1546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28B29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86" w:type="pct"/>
            <w:vMerge w:val="restart"/>
            <w:tcBorders>
              <w:bottom w:val="nil"/>
            </w:tcBorders>
            <w:vAlign w:val="center"/>
          </w:tcPr>
          <w:p w14:paraId="7D5A97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技术服务</w:t>
            </w:r>
          </w:p>
          <w:p w14:paraId="31B0AF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负责</w:t>
            </w:r>
            <w:r>
              <w:rPr>
                <w:spacing w:val="-2"/>
                <w:sz w:val="24"/>
                <w:szCs w:val="24"/>
              </w:rPr>
              <w:t>人情况</w:t>
            </w:r>
          </w:p>
        </w:tc>
        <w:tc>
          <w:tcPr>
            <w:tcW w:w="564" w:type="pct"/>
            <w:vAlign w:val="center"/>
          </w:tcPr>
          <w:p w14:paraId="08E18C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姓名</w:t>
            </w:r>
          </w:p>
        </w:tc>
        <w:tc>
          <w:tcPr>
            <w:tcW w:w="1084" w:type="pct"/>
            <w:vAlign w:val="center"/>
          </w:tcPr>
          <w:p w14:paraId="4DD9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3B668F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性别</w:t>
            </w:r>
          </w:p>
        </w:tc>
        <w:tc>
          <w:tcPr>
            <w:tcW w:w="776" w:type="pct"/>
            <w:vAlign w:val="center"/>
          </w:tcPr>
          <w:p w14:paraId="0DCD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727449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出生年月</w:t>
            </w:r>
          </w:p>
        </w:tc>
        <w:tc>
          <w:tcPr>
            <w:tcW w:w="465" w:type="pct"/>
            <w:vAlign w:val="center"/>
          </w:tcPr>
          <w:p w14:paraId="2D38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00A60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86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52D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2CF976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t>职称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/</w:t>
            </w:r>
            <w:r>
              <w:rPr>
                <w:spacing w:val="-2"/>
                <w:sz w:val="24"/>
                <w:szCs w:val="24"/>
              </w:rPr>
              <w:t>职务</w:t>
            </w:r>
          </w:p>
        </w:tc>
        <w:tc>
          <w:tcPr>
            <w:tcW w:w="1084" w:type="pct"/>
            <w:vAlign w:val="center"/>
          </w:tcPr>
          <w:p w14:paraId="49934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00054C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电话</w:t>
            </w:r>
          </w:p>
        </w:tc>
        <w:tc>
          <w:tcPr>
            <w:tcW w:w="2046" w:type="pct"/>
            <w:gridSpan w:val="3"/>
            <w:vAlign w:val="center"/>
          </w:tcPr>
          <w:p w14:paraId="6A8E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0D33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0F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二、推广技术服务内容</w:t>
            </w:r>
          </w:p>
        </w:tc>
      </w:tr>
      <w:tr w14:paraId="6FF9A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29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包括详细叙述推广技术服务的内容、适用范围、技术服务要点、操作规范、流程及指标，安全性分析，既往推广情况、有效性分析，推广技术难度等。</w:t>
            </w:r>
          </w:p>
          <w:p w14:paraId="5E84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0D99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1810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6BF1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6217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5D0E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442E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56A10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6BC4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7573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2B5C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3D2E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4CB8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513C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1E84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5FB9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1A1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A8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三、佐证材料清单</w:t>
            </w:r>
          </w:p>
        </w:tc>
      </w:tr>
      <w:tr w14:paraId="183DD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80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如：技术/服务介绍、专利证书、注册证、研究报告、应用效果证明、用户反馈等，详细电子资料发送到联系邮箱</w:t>
            </w:r>
          </w:p>
          <w:p w14:paraId="37B4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0077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57F72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6E6F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76D3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07110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C94F3">
    <w:pPr>
      <w:pStyle w:val="3"/>
      <w:ind w:firstLine="360" w:firstLineChars="20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176C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F176C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  <w:p w14:paraId="638AB53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33F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-137160</wp:posOffset>
              </wp:positionV>
              <wp:extent cx="8515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1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7E94D">
                          <w:pPr>
                            <w:snapToGrid w:val="0"/>
                            <w:ind w:left="320" w:leftChars="100" w:right="320" w:rightChars="10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8pt;height:18.15pt;width:67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JjXedQAAAAH&#10;AQAADwAAAGRycy9kb3ducmV2LnhtbE2PwU7DMBBE70j8g7VI3FonpWqrEKeHSly4URBSb9t4G0fY&#10;68h20+TvcU9w29GMZt7W+8lZMVKIvWcF5bIAQdx63XOn4OvzbbEDEROyRuuZFMwUYd88PtRYaX/j&#10;DxqPqRO5hGOFCkxKQyVlbA05jEs/EGfv4oPDlGXopA54y+XOylVRbKTDnvOCwYEOhtqf49Up2E7f&#10;noZIBzpdxjaYft7Z91mp56eyeAWRaEp/YbjjZ3RoMtPZX1lHYRXkR5KCxarcgLjbL+sSxDkf6y3I&#10;ppb/+ZtfUEsDBBQAAAAIAIdO4kAAREyhzQEAAJcDAAAOAAAAZHJzL2Uyb0RvYy54bWytU0tu2zAQ&#10;3RfIHQjuY8oOVASC5aCFkaJA0RZIcwCaoiwC/IFDW/IF2ht01U33PZfP0SElO79NFtlQo5nRm/ce&#10;R8ubwWiylwGUszWdzwpKpBWuUXZb0/sft5fXlEDktuHaWVnTgwR6s7p4t+x9JReuc7qRgSCIhar3&#10;Ne1i9BVjIDppOMyclxaLrQuGR3wNW9YE3iO60WxRFO9Z70LjgxMSALPrsUgnxPAaQNe2Ssi1Ezsj&#10;bRxRg9Q8oiTolAe6ymzbVor4rW1BRqJrikpjPnEIxpt0stWSV9vAfafERIG/hsIzTYYri0PPUGse&#10;OdkF9QLKKBEcuDbOhDNsFJIdQRXz4pk3dx33MmtBq8GfTYe3gxVf998DUQ1uAiWWG7zw4+9fxz//&#10;jn9/knmyp/dQYdedx744fHRDap3ygMmkemiDSU/UQ7CO5h7O5sohEoHJ63JeXpWUCCwtroqyKBMK&#10;e/jYB4ifpDMkBTUNeHfZUr7/AnFsPbWkWdbdKq0xzyttnyQQM2VYYj4yTFEcNsNEe+OaA6rp8dpr&#10;anHLKdGfLbqaNuQUhFOwOQU7H9S2yyuU5oH/sItIInNLE0bYaTDeV1Y37VZaiMfvuevhf1r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iY13nUAAAABwEAAA8AAAAAAAAAAQAgAAAAIgAAAGRycy9k&#10;b3ducmV2LnhtbFBLAQIUABQAAAAIAIdO4kAAREyhzQEAAJcDAAAOAAAAAAAAAAEAIAAAACM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17E94D">
                    <w:pPr>
                      <w:snapToGrid w:val="0"/>
                      <w:ind w:left="320" w:leftChars="100" w:right="320" w:rightChars="10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- 4 -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7CA75">
    <w:pPr>
      <w:pStyle w:val="3"/>
      <w:wordWrap w:val="0"/>
      <w:ind w:left="480" w:leftChars="150" w:right="480" w:rightChars="150"/>
      <w:jc w:val="right"/>
    </w:pPr>
    <w:r>
      <w:rPr>
        <w:rFonts w:hint="eastAsia" w:ascii="宋体" w:hAnsi="宋体"/>
        <w:kern w:val="0"/>
        <w:sz w:val="30"/>
        <w:szCs w:val="30"/>
      </w:rPr>
      <w:t xml:space="preserve"> </w:t>
    </w:r>
    <w:r>
      <w:rPr>
        <w:rFonts w:hint="eastAsia" w:ascii="宋体" w:hAnsi="宋体"/>
        <w:kern w:val="0"/>
        <w:sz w:val="30"/>
        <w:szCs w:val="30"/>
      </w:rPr>
      <w:fldChar w:fldCharType="begin"/>
    </w:r>
    <w:r>
      <w:rPr>
        <w:rFonts w:hint="eastAsia" w:ascii="宋体" w:hAnsi="宋体"/>
        <w:kern w:val="0"/>
        <w:sz w:val="30"/>
        <w:szCs w:val="30"/>
      </w:rPr>
      <w:instrText xml:space="preserve"> PAGE </w:instrText>
    </w:r>
    <w:r>
      <w:rPr>
        <w:rFonts w:hint="eastAsia" w:ascii="宋体" w:hAnsi="宋体"/>
        <w:kern w:val="0"/>
        <w:sz w:val="30"/>
        <w:szCs w:val="30"/>
      </w:rPr>
      <w:fldChar w:fldCharType="separate"/>
    </w:r>
    <w:r>
      <w:rPr>
        <w:rFonts w:ascii="宋体" w:hAnsi="宋体"/>
        <w:kern w:val="0"/>
        <w:sz w:val="30"/>
        <w:szCs w:val="30"/>
      </w:rPr>
      <w:t>1</w:t>
    </w:r>
    <w:r>
      <w:rPr>
        <w:rFonts w:hint="eastAsia" w:ascii="宋体" w:hAnsi="宋体"/>
        <w:kern w:val="0"/>
        <w:sz w:val="30"/>
        <w:szCs w:val="30"/>
      </w:rPr>
      <w:fldChar w:fldCharType="end"/>
    </w:r>
    <w:r>
      <w:rPr>
        <w:rFonts w:hint="eastAsia" w:ascii="宋体" w:hAnsi="宋体"/>
        <w:kern w:val="0"/>
        <w:sz w:val="30"/>
        <w:szCs w:val="3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1AF9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46DD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012F2"/>
    <w:rsid w:val="15A0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2025-07-17T05:03:00Z</dcterms:created>
  <dc:creator>木</dc:creator>
  <cp:lastModifiedBy>木</cp:lastModifiedBy>
  <dcterms:modified xsi:type="dcterms:W3CDTF">2025-07-17T05:03:59Z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DC3C5467E9804D578F308241DB7E6F5F_11</vt:lpwstr>
  </property>
  <property fmtid="{D5CDD505-2E9C-101B-9397-08002B2CF9AE}" pid="4" name="KSOTemplateDocerSaveRecord">
    <vt:lpwstr>eyJoZGlkIjoiYWYzNDY2MDdmMjI4NTYxZDVmMDc3YzdiYjg2ODc5OTciLCJ1c2VySWQiOiIxNjc1NTE5OTY4In0=</vt:lpwstr>
  </property>
</Properties>
</file>